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58" w:rsidRPr="00D01DCA" w:rsidRDefault="001B1358" w:rsidP="001B13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1DCA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FCE6FAA" wp14:editId="0D9EB117">
            <wp:extent cx="866775" cy="1028700"/>
            <wp:effectExtent l="0" t="0" r="9525" b="0"/>
            <wp:docPr id="1" name="Рисунок 1" descr="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358" w:rsidRPr="00D01DCA" w:rsidRDefault="001B1358" w:rsidP="001B13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1358" w:rsidRPr="00D01DCA" w:rsidRDefault="001B1358" w:rsidP="00D941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1DCA">
        <w:rPr>
          <w:rFonts w:ascii="Times New Roman" w:eastAsia="Calibri" w:hAnsi="Times New Roman" w:cs="Times New Roman"/>
          <w:b/>
          <w:sz w:val="28"/>
          <w:szCs w:val="28"/>
        </w:rPr>
        <w:t>СОВЕТ ЗАБАЙКАЛЬСКОГО МУНИЦИПАЛЬНОГО ОКРУГА</w:t>
      </w:r>
    </w:p>
    <w:p w:rsidR="001B1358" w:rsidRPr="00D01DCA" w:rsidRDefault="001B1358" w:rsidP="001B13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1358" w:rsidRPr="00D01DCA" w:rsidRDefault="001B1358" w:rsidP="001B1358">
      <w:pPr>
        <w:keepNext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01DCA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  <w:r w:rsidR="00D941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B1358" w:rsidRPr="00D01DCA" w:rsidRDefault="001B1358" w:rsidP="001B1358">
      <w:pPr>
        <w:keepNext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01DCA">
        <w:rPr>
          <w:rFonts w:ascii="Times New Roman" w:eastAsia="Calibri" w:hAnsi="Times New Roman" w:cs="Times New Roman"/>
          <w:b/>
          <w:sz w:val="28"/>
          <w:szCs w:val="28"/>
        </w:rPr>
        <w:t>п.г.т</w:t>
      </w:r>
      <w:proofErr w:type="spellEnd"/>
      <w:r w:rsidRPr="00D01DCA">
        <w:rPr>
          <w:rFonts w:ascii="Times New Roman" w:eastAsia="Calibri" w:hAnsi="Times New Roman" w:cs="Times New Roman"/>
          <w:b/>
          <w:sz w:val="28"/>
          <w:szCs w:val="28"/>
        </w:rPr>
        <w:t>. Забайкальск</w:t>
      </w:r>
    </w:p>
    <w:p w:rsidR="001B1358" w:rsidRPr="00D01DCA" w:rsidRDefault="001B1358" w:rsidP="001B13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1358" w:rsidRPr="00D01DCA" w:rsidRDefault="001B1358" w:rsidP="001B1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1DC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21  мая</w:t>
      </w:r>
      <w:r w:rsidRPr="00D01DCA">
        <w:rPr>
          <w:rFonts w:ascii="Times New Roman" w:eastAsia="Calibri" w:hAnsi="Times New Roman" w:cs="Times New Roman"/>
          <w:b/>
          <w:sz w:val="28"/>
          <w:szCs w:val="28"/>
        </w:rPr>
        <w:t xml:space="preserve">  2025 г.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№</w:t>
      </w:r>
      <w:r w:rsidR="00DD4F07">
        <w:rPr>
          <w:rFonts w:ascii="Times New Roman" w:eastAsia="Calibri" w:hAnsi="Times New Roman" w:cs="Times New Roman"/>
          <w:b/>
          <w:sz w:val="28"/>
          <w:szCs w:val="28"/>
        </w:rPr>
        <w:t xml:space="preserve"> 131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B1358" w:rsidRPr="00D01DCA" w:rsidRDefault="001B1358" w:rsidP="001B13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B1358" w:rsidRPr="00D01DCA" w:rsidRDefault="001B1358" w:rsidP="001B1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поощрении</w:t>
      </w:r>
      <w:r w:rsidRPr="00D0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Благодарственным письмом</w:t>
      </w:r>
    </w:p>
    <w:p w:rsidR="001B1358" w:rsidRPr="00D01DCA" w:rsidRDefault="001B1358" w:rsidP="001B1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Забайкальского муниципального округа</w:t>
      </w:r>
    </w:p>
    <w:p w:rsidR="001B1358" w:rsidRPr="00D01DCA" w:rsidRDefault="001B1358" w:rsidP="001B13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1358" w:rsidRPr="001B1358" w:rsidRDefault="001B1358" w:rsidP="001B1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D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D0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 Положением о   Почетной грамоте и Благодарственном письме Совета Забайкальского муниципального округа, утвержденным решением  Совета Забайкальского муниципального округа от 16 апреля 2025 года № 114,  на основании представленного  ходатайства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 Забайкальского муниципального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А.В.Мочалова</w:t>
      </w:r>
      <w:proofErr w:type="spellEnd"/>
      <w:r w:rsidRPr="00D0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руководствуясь статьей 30 Устава Забайкальского муниципального округа, Совет Забайкальского муниципального округа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B1358" w:rsidRPr="00D01DCA" w:rsidRDefault="001B1358" w:rsidP="001B135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0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Поощрить Благодарственным письмом Совета Забайкальского муниципального округа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 в социально-экономическое развитие Забайкальского муниципального округа, за благотворительную и общественную деятельность, содействие в проведении различного рода мероприятий и</w:t>
      </w:r>
      <w:r w:rsidRPr="00D0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 с празднованием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российского предпринимательства</w:t>
      </w:r>
      <w:r w:rsidRPr="00D01D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1358" w:rsidRDefault="001B1358" w:rsidP="001B13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Крылова Романа Геннадьевича</w:t>
      </w:r>
      <w:r w:rsidRPr="00D0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предприниматель;</w:t>
      </w:r>
    </w:p>
    <w:p w:rsidR="001B1358" w:rsidRDefault="001B1358" w:rsidP="001B13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 Дмитрий Юрьевич - индивидуальный предприниматель;</w:t>
      </w:r>
    </w:p>
    <w:p w:rsidR="001B1358" w:rsidRDefault="001B1358" w:rsidP="001B13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Петра Михайловича -  директор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«ПЛК Транзит»;</w:t>
      </w:r>
    </w:p>
    <w:p w:rsidR="001B1358" w:rsidRDefault="001B1358" w:rsidP="001B13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Габриелян Игоря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Сержиковича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индивидуальный предприниматель;</w:t>
      </w:r>
    </w:p>
    <w:p w:rsidR="001B1358" w:rsidRDefault="001B1358" w:rsidP="001B13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Пичуеву Марину Евгеньевну - индивидуальный предприниматель;</w:t>
      </w:r>
    </w:p>
    <w:p w:rsidR="001B1358" w:rsidRPr="001B1358" w:rsidRDefault="001B1358" w:rsidP="001B13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Исаева Егора Андреевича - индивидуальный предприниматель;</w:t>
      </w:r>
    </w:p>
    <w:p w:rsidR="001B1358" w:rsidRPr="00D01DCA" w:rsidRDefault="001B1358" w:rsidP="001B135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CA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 момента принятия.</w:t>
      </w:r>
    </w:p>
    <w:p w:rsidR="001B1358" w:rsidRPr="00D01DCA" w:rsidRDefault="001B1358" w:rsidP="001B13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DCA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D01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(обнародовать) настоящее решение в порядке, установленном Уставом Забайкальского муниципального округа Забайкальского края и разместить на официальном сайте муниципального района «Забайкальский район» в информационно-телекоммуникационной сети «Интернет» www.zabaikalskadm.ru.</w:t>
      </w:r>
    </w:p>
    <w:p w:rsidR="001B1358" w:rsidRPr="00D01DCA" w:rsidRDefault="001B1358" w:rsidP="001B135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358" w:rsidRPr="00D01DCA" w:rsidRDefault="001B1358" w:rsidP="001B135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01D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Председатель Совета Забайкальского</w:t>
      </w:r>
    </w:p>
    <w:p w:rsidR="008E6CCF" w:rsidRPr="001B1358" w:rsidRDefault="001B1358" w:rsidP="001B135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01D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 округа</w:t>
      </w:r>
      <w:r w:rsidRPr="00D01D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 xml:space="preserve">                                                         </w:t>
      </w:r>
      <w:proofErr w:type="spellStart"/>
      <w:r w:rsidRPr="00D01D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И.В.Козлова</w:t>
      </w:r>
      <w:proofErr w:type="spellEnd"/>
    </w:p>
    <w:sectPr w:rsidR="008E6CCF" w:rsidRPr="001B1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F777C"/>
    <w:multiLevelType w:val="hybridMultilevel"/>
    <w:tmpl w:val="59DE2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5C"/>
    <w:rsid w:val="001B1358"/>
    <w:rsid w:val="004C0C5C"/>
    <w:rsid w:val="008E6CCF"/>
    <w:rsid w:val="00D94115"/>
    <w:rsid w:val="00DD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2025-05-20T10:53:00Z</cp:lastPrinted>
  <dcterms:created xsi:type="dcterms:W3CDTF">2025-05-20T10:45:00Z</dcterms:created>
  <dcterms:modified xsi:type="dcterms:W3CDTF">2025-05-23T00:46:00Z</dcterms:modified>
</cp:coreProperties>
</file>